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2"/>
          <w:szCs w:val="22"/>
          <w:lang w:val="en-US"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第二届绿色矿山标准化委员会委员与标准跟踪专家申报表</w:t>
      </w:r>
    </w:p>
    <w:tbl>
      <w:tblPr>
        <w:tblStyle w:val="8"/>
        <w:tblW w:w="97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</w:tblPr>
      <w:tblGrid>
        <w:gridCol w:w="1368"/>
        <w:gridCol w:w="1075"/>
        <w:gridCol w:w="895"/>
        <w:gridCol w:w="381"/>
        <w:gridCol w:w="903"/>
        <w:gridCol w:w="504"/>
        <w:gridCol w:w="1315"/>
        <w:gridCol w:w="1391"/>
        <w:gridCol w:w="19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368" w:type="dxa"/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姓  名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HAnsi" w:hAnsiTheme="minorHAnsi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性别</w:t>
            </w:r>
          </w:p>
        </w:tc>
        <w:tc>
          <w:tcPr>
            <w:tcW w:w="14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仿宋_GB2312" w:cs="宋体" w:asciiTheme="minorHAnsi" w:hAnsiTheme="minorHAnsi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HAnsi" w:hAnsiTheme="minorHAnsi"/>
                <w:i/>
                <w:iCs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身份证号</w:t>
            </w:r>
          </w:p>
        </w:tc>
        <w:tc>
          <w:tcPr>
            <w:tcW w:w="375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 xml:space="preserve">在岗情况 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单位名称</w:t>
            </w:r>
          </w:p>
        </w:tc>
        <w:tc>
          <w:tcPr>
            <w:tcW w:w="64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单位地址</w:t>
            </w:r>
          </w:p>
        </w:tc>
        <w:tc>
          <w:tcPr>
            <w:tcW w:w="646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645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所在部门</w:t>
            </w:r>
          </w:p>
        </w:tc>
        <w:tc>
          <w:tcPr>
            <w:tcW w:w="3254" w:type="dxa"/>
            <w:gridSpan w:val="4"/>
            <w:tcBorders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819" w:type="dxa"/>
            <w:gridSpan w:val="2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工作年限</w:t>
            </w:r>
          </w:p>
        </w:tc>
        <w:tc>
          <w:tcPr>
            <w:tcW w:w="1391" w:type="dxa"/>
            <w:tcBorders>
              <w:lef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3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职务/职称</w:t>
            </w:r>
          </w:p>
        </w:tc>
        <w:tc>
          <w:tcPr>
            <w:tcW w:w="325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联系电话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HAnsi" w:hAnsiTheme="minorHAnsi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毕业学校</w:t>
            </w:r>
          </w:p>
        </w:tc>
        <w:tc>
          <w:tcPr>
            <w:tcW w:w="1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最高学历</w:t>
            </w:r>
          </w:p>
        </w:tc>
        <w:tc>
          <w:tcPr>
            <w:tcW w:w="1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 xml:space="preserve"> 电子信箱</w:t>
            </w:r>
          </w:p>
        </w:tc>
        <w:tc>
          <w:tcPr>
            <w:tcW w:w="1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599" w:hRule="exact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所学专业</w:t>
            </w:r>
          </w:p>
        </w:tc>
        <w:tc>
          <w:tcPr>
            <w:tcW w:w="19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  <w:tc>
          <w:tcPr>
            <w:tcW w:w="12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职业资格</w:t>
            </w:r>
          </w:p>
        </w:tc>
        <w:tc>
          <w:tcPr>
            <w:tcW w:w="18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HAnsi" w:hAnsiTheme="minorHAnsi"/>
                <w:kern w:val="0"/>
                <w:sz w:val="24"/>
                <w:lang w:val="en-US" w:eastAsia="zh-CN"/>
              </w:rPr>
            </w:pP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现从事行业</w:t>
            </w:r>
            <w:r>
              <w:rPr>
                <w:rFonts w:hint="eastAsia" w:cs="宋体" w:asciiTheme="minorHAnsi" w:hAnsiTheme="minorHAnsi"/>
                <w:kern w:val="0"/>
                <w:sz w:val="24"/>
                <w:lang w:eastAsia="zh-CN"/>
              </w:rPr>
              <w:t>领域</w:t>
            </w:r>
          </w:p>
        </w:tc>
        <w:tc>
          <w:tcPr>
            <w:tcW w:w="1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709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HAnsi" w:hAnsiTheme="minorHAnsi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HAnsi" w:hAnsiTheme="minorHAnsi"/>
                <w:kern w:val="0"/>
                <w:sz w:val="24"/>
                <w:lang w:eastAsia="zh-CN"/>
              </w:rPr>
              <w:t>职责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/>
                <w:sz w:val="24"/>
                <w:lang w:val="en-US" w:eastAsia="zh-CN"/>
              </w:rPr>
            </w:pPr>
            <w:r>
              <w:rPr>
                <w:rFonts w:hint="eastAsia" w:asciiTheme="minorHAnsi" w:hAnsiTheme="minorHAnsi"/>
                <w:sz w:val="24"/>
                <w:lang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eastAsia="zh-CN"/>
              </w:rPr>
              <w:t>标准化工作委员会委员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>绿色矿山团体标准跟踪专家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959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cs="宋体" w:asciiTheme="minorHAnsi" w:hAnsiTheme="minorHAnsi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HAnsi" w:hAnsiTheme="minorHAnsi"/>
                <w:kern w:val="0"/>
                <w:sz w:val="24"/>
                <w:lang w:eastAsia="zh-CN"/>
              </w:rPr>
              <w:t>拟加入</w:t>
            </w:r>
          </w:p>
          <w:p>
            <w:pPr>
              <w:widowControl/>
              <w:jc w:val="center"/>
              <w:rPr>
                <w:rFonts w:hint="eastAsia" w:eastAsia="仿宋_GB2312" w:cs="宋体" w:asciiTheme="minorHAnsi" w:hAnsiTheme="minorHAnsi"/>
                <w:kern w:val="0"/>
                <w:sz w:val="24"/>
                <w:lang w:eastAsia="zh-CN"/>
              </w:rPr>
            </w:pPr>
            <w:r>
              <w:rPr>
                <w:rFonts w:hint="eastAsia" w:cs="宋体" w:asciiTheme="minorHAnsi" w:hAnsiTheme="minorHAnsi"/>
                <w:kern w:val="0"/>
                <w:sz w:val="24"/>
                <w:lang w:eastAsia="zh-CN"/>
              </w:rPr>
              <w:t>组别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eastAsia" w:asciiTheme="minorHAnsi" w:hAnsiTheme="minorHAnsi"/>
                <w:sz w:val="24"/>
                <w:lang w:val="en-US" w:eastAsia="zh-CN"/>
              </w:rPr>
            </w:pPr>
            <w:r>
              <w:rPr>
                <w:rFonts w:hint="eastAsia" w:asciiTheme="minorHAnsi" w:hAnsiTheme="minorHAnsi"/>
                <w:sz w:val="24"/>
                <w:lang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eastAsia="zh-CN"/>
              </w:rPr>
              <w:t>采矿与岩石力学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 xml:space="preserve">矿物加工与综合利用   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 xml:space="preserve"> 矿产资源与油气地质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both"/>
              <w:textAlignment w:val="auto"/>
              <w:rPr>
                <w:rFonts w:hint="default" w:asciiTheme="minorHAnsi" w:hAnsiTheme="minorHAnsi"/>
                <w:sz w:val="24"/>
                <w:lang w:val="en-US" w:eastAsia="zh-CN"/>
              </w:rPr>
            </w:pPr>
            <w:r>
              <w:rPr>
                <w:rFonts w:hint="eastAsia" w:asciiTheme="minorHAnsi" w:hAnsiTheme="minorHAnsi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 xml:space="preserve">智能装备与信息化   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 xml:space="preserve">生态与环境           </w:t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Theme="minorHAnsi" w:hAnsiTheme="minorHAnsi"/>
                <w:sz w:val="24"/>
                <w:lang w:val="en-US" w:eastAsia="zh-CN"/>
              </w:rPr>
              <w:t>标准规范组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2327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个人简历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eastAsia" w:eastAsia="仿宋_GB2312" w:asciiTheme="minorHAnsi" w:hAnsiTheme="minorHAnsi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0" w:type="dxa"/>
            <w:bottom w:w="28" w:type="dxa"/>
            <w:right w:w="0" w:type="dxa"/>
          </w:tblCellMar>
        </w:tblPrEx>
        <w:trPr>
          <w:cantSplit/>
          <w:trHeight w:val="3161" w:hRule="atLeast"/>
          <w:jc w:val="center"/>
        </w:trPr>
        <w:tc>
          <w:tcPr>
            <w:tcW w:w="1368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相关工作</w:t>
            </w:r>
          </w:p>
          <w:p>
            <w:pPr>
              <w:widowControl/>
              <w:jc w:val="center"/>
              <w:rPr>
                <w:rFonts w:cs="宋体" w:asciiTheme="minorHAnsi" w:hAnsiTheme="minorHAnsi"/>
                <w:kern w:val="0"/>
                <w:sz w:val="24"/>
              </w:rPr>
            </w:pPr>
            <w:r>
              <w:rPr>
                <w:rFonts w:cs="宋体" w:asciiTheme="minorHAnsi" w:hAnsiTheme="minorHAnsi"/>
                <w:kern w:val="0"/>
                <w:sz w:val="24"/>
              </w:rPr>
              <w:t>主要业绩</w:t>
            </w:r>
          </w:p>
        </w:tc>
        <w:tc>
          <w:tcPr>
            <w:tcW w:w="8407" w:type="dxa"/>
            <w:gridSpan w:val="8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00" w:lineRule="exact"/>
              <w:jc w:val="left"/>
              <w:textAlignment w:val="auto"/>
              <w:rPr>
                <w:rFonts w:hint="default" w:eastAsia="仿宋_GB2312" w:cs="宋体" w:asciiTheme="minorHAnsi" w:hAnsiTheme="minorHAnsi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ind w:firstLine="0" w:firstLineChars="0"/>
        <w:rPr>
          <w:rFonts w:hint="default" w:asciiTheme="minorHAnsi" w:hAnsiTheme="minorHAnsi"/>
          <w:color w:val="000000"/>
          <w:sz w:val="24"/>
          <w:szCs w:val="24"/>
          <w:lang w:val="en-US"/>
        </w:rPr>
      </w:pPr>
      <w:r>
        <w:rPr>
          <w:rFonts w:asciiTheme="minorHAnsi" w:hAnsiTheme="minorHAnsi"/>
          <w:color w:val="000000"/>
          <w:sz w:val="24"/>
          <w:szCs w:val="24"/>
        </w:rPr>
        <w:t>说明：请填写好本表后发送到邮箱：</w:t>
      </w:r>
      <w:r>
        <w:rPr>
          <w:rFonts w:hint="eastAsia" w:asciiTheme="minorHAnsi" w:hAnsiTheme="minorHAnsi"/>
          <w:color w:val="000000"/>
          <w:sz w:val="24"/>
          <w:szCs w:val="24"/>
          <w:lang w:val="en-US" w:eastAsia="zh-CN"/>
        </w:rPr>
        <w:t>LSS159865@126.com，附件“第二届绿色矿山标准化委员会委员与标准跟踪专家申报+姓名”命名。</w:t>
      </w:r>
      <w:bookmarkStart w:id="0" w:name="_GoBack"/>
      <w:bookmarkEnd w:id="0"/>
    </w:p>
    <w:sectPr>
      <w:footerReference r:id="rId3" w:type="default"/>
      <w:pgSz w:w="11906" w:h="16838"/>
      <w:pgMar w:top="1440" w:right="1274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jY5NDk4MGJiYWNmMzNhZDg0M2FlNTNjYWEzMzEifQ=="/>
  </w:docVars>
  <w:rsids>
    <w:rsidRoot w:val="1B6D1903"/>
    <w:rsid w:val="000D252B"/>
    <w:rsid w:val="001117C0"/>
    <w:rsid w:val="00195085"/>
    <w:rsid w:val="002D1B5C"/>
    <w:rsid w:val="00726E0B"/>
    <w:rsid w:val="007F2BF5"/>
    <w:rsid w:val="0083792A"/>
    <w:rsid w:val="01DB7ED5"/>
    <w:rsid w:val="02595C07"/>
    <w:rsid w:val="02F11EEB"/>
    <w:rsid w:val="03B30508"/>
    <w:rsid w:val="0560577A"/>
    <w:rsid w:val="06790BD9"/>
    <w:rsid w:val="06DB4D2B"/>
    <w:rsid w:val="09A91659"/>
    <w:rsid w:val="0A612A74"/>
    <w:rsid w:val="0A7E122D"/>
    <w:rsid w:val="0B5B397A"/>
    <w:rsid w:val="0B6534EF"/>
    <w:rsid w:val="0D4B4161"/>
    <w:rsid w:val="0D611FD2"/>
    <w:rsid w:val="0E7F2710"/>
    <w:rsid w:val="0F5D3350"/>
    <w:rsid w:val="112F55C8"/>
    <w:rsid w:val="12752543"/>
    <w:rsid w:val="13052829"/>
    <w:rsid w:val="13DB3D64"/>
    <w:rsid w:val="15FA203B"/>
    <w:rsid w:val="18CE092C"/>
    <w:rsid w:val="1966442E"/>
    <w:rsid w:val="1AC968F2"/>
    <w:rsid w:val="1B6D1903"/>
    <w:rsid w:val="1C6E01A8"/>
    <w:rsid w:val="1DDE2CAD"/>
    <w:rsid w:val="1E8C0C79"/>
    <w:rsid w:val="21EF3666"/>
    <w:rsid w:val="21FC2840"/>
    <w:rsid w:val="22343DD7"/>
    <w:rsid w:val="22627B9E"/>
    <w:rsid w:val="228F310F"/>
    <w:rsid w:val="24A15C2A"/>
    <w:rsid w:val="289F2382"/>
    <w:rsid w:val="29A94C63"/>
    <w:rsid w:val="2AD2351A"/>
    <w:rsid w:val="2C7A1F15"/>
    <w:rsid w:val="2EA06FCA"/>
    <w:rsid w:val="2ECF335D"/>
    <w:rsid w:val="308E27CC"/>
    <w:rsid w:val="30BC1E15"/>
    <w:rsid w:val="313A6116"/>
    <w:rsid w:val="318356EC"/>
    <w:rsid w:val="319E05F2"/>
    <w:rsid w:val="321916D0"/>
    <w:rsid w:val="35864792"/>
    <w:rsid w:val="367B5F62"/>
    <w:rsid w:val="37D10B0C"/>
    <w:rsid w:val="39770336"/>
    <w:rsid w:val="3C907A44"/>
    <w:rsid w:val="3FD71443"/>
    <w:rsid w:val="403213BC"/>
    <w:rsid w:val="40512B35"/>
    <w:rsid w:val="416B7C26"/>
    <w:rsid w:val="419B16C4"/>
    <w:rsid w:val="427C033D"/>
    <w:rsid w:val="44712B1C"/>
    <w:rsid w:val="44E13C65"/>
    <w:rsid w:val="46252A99"/>
    <w:rsid w:val="46376A8F"/>
    <w:rsid w:val="46584B1B"/>
    <w:rsid w:val="466819BD"/>
    <w:rsid w:val="47D12ED9"/>
    <w:rsid w:val="48CD5571"/>
    <w:rsid w:val="494E1A16"/>
    <w:rsid w:val="49EF1B3C"/>
    <w:rsid w:val="4A574140"/>
    <w:rsid w:val="4E155DB0"/>
    <w:rsid w:val="4EB00778"/>
    <w:rsid w:val="4ED15765"/>
    <w:rsid w:val="50D36CC4"/>
    <w:rsid w:val="51F34608"/>
    <w:rsid w:val="524C2671"/>
    <w:rsid w:val="52D970E6"/>
    <w:rsid w:val="534C3512"/>
    <w:rsid w:val="578F549A"/>
    <w:rsid w:val="58622B14"/>
    <w:rsid w:val="58C136EE"/>
    <w:rsid w:val="58CC5F8E"/>
    <w:rsid w:val="59882111"/>
    <w:rsid w:val="59D427D8"/>
    <w:rsid w:val="5AD2356E"/>
    <w:rsid w:val="5D796E74"/>
    <w:rsid w:val="5D8B72A2"/>
    <w:rsid w:val="61E21373"/>
    <w:rsid w:val="62265778"/>
    <w:rsid w:val="633E6389"/>
    <w:rsid w:val="64664551"/>
    <w:rsid w:val="662D43F2"/>
    <w:rsid w:val="68A80B0B"/>
    <w:rsid w:val="696C43B8"/>
    <w:rsid w:val="6E737F96"/>
    <w:rsid w:val="6FFD1282"/>
    <w:rsid w:val="6FFD3FBC"/>
    <w:rsid w:val="71D945B4"/>
    <w:rsid w:val="725D6F93"/>
    <w:rsid w:val="733921E7"/>
    <w:rsid w:val="746C1B4C"/>
    <w:rsid w:val="750477E1"/>
    <w:rsid w:val="77215AD6"/>
    <w:rsid w:val="77334767"/>
    <w:rsid w:val="785F16D9"/>
    <w:rsid w:val="79D476E8"/>
    <w:rsid w:val="7A902E6A"/>
    <w:rsid w:val="7AE30252"/>
    <w:rsid w:val="7B0341D6"/>
    <w:rsid w:val="7B75387E"/>
    <w:rsid w:val="7BBA7205"/>
    <w:rsid w:val="7CE312DA"/>
    <w:rsid w:val="7DC4436B"/>
    <w:rsid w:val="7E4A4AE5"/>
    <w:rsid w:val="7E7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360" w:lineRule="auto"/>
      <w:jc w:val="center"/>
      <w:outlineLvl w:val="0"/>
    </w:pPr>
    <w:rPr>
      <w:rFonts w:eastAsia="华文中宋" w:asciiTheme="minorHAnsi" w:hAnsiTheme="minorHAnsi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/>
      <w:b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line="360" w:lineRule="auto"/>
    </w:pPr>
    <w:rPr>
      <w:rFonts w:ascii="宋体" w:hAnsi="宋体" w:eastAsia="仿宋" w:cs="宋体"/>
      <w:sz w:val="24"/>
      <w:lang w:val="zh-CN" w:bidi="zh-CN"/>
    </w:rPr>
  </w:style>
  <w:style w:type="paragraph" w:styleId="5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paragraph" w:styleId="11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9"/>
    <w:link w:val="7"/>
    <w:autoRedefine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  <w:style w:type="character" w:customStyle="1" w:styleId="13">
    <w:name w:val="批注框文本 Char"/>
    <w:basedOn w:val="9"/>
    <w:link w:val="5"/>
    <w:autoRedefine/>
    <w:qFormat/>
    <w:uiPriority w:val="0"/>
    <w:rPr>
      <w:rFonts w:ascii="仿宋_GB2312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1344</Characters>
  <Lines>11</Lines>
  <Paragraphs>3</Paragraphs>
  <TotalTime>0</TotalTime>
  <ScaleCrop>false</ScaleCrop>
  <LinksUpToDate>false</LinksUpToDate>
  <CharactersWithSpaces>1576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2021-06-07T03:01:00Z</dcterms:created>
  <dc:creator>谢瑞芳</dc:creator>
  <cp:lastModifiedBy>小懒人儿</cp:lastModifiedBy>
  <dcterms:modified xsi:type="dcterms:W3CDTF">2024-02-22T08:57:49Z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2D71BBFD563741CD8CB5A2C76583B502</vt:lpwstr>
  </property>
</Properties>
</file>